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E8" w:rsidRDefault="002F1E9E" w:rsidP="00A12EE8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A12EE8">
        <w:rPr>
          <w:rFonts w:ascii="Times New Roman" w:hAnsi="Times New Roman" w:cs="Times New Roman"/>
          <w:b/>
          <w:sz w:val="32"/>
        </w:rPr>
        <w:t xml:space="preserve">Literacka Nagroda Nobla 2021. </w:t>
      </w:r>
    </w:p>
    <w:p w:rsidR="002F1E9E" w:rsidRPr="00A12EE8" w:rsidRDefault="00A12EE8" w:rsidP="00A12EE8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488950</wp:posOffset>
            </wp:positionV>
            <wp:extent cx="5667375" cy="2828925"/>
            <wp:effectExtent l="19050" t="0" r="9525" b="0"/>
            <wp:wrapTopAndBottom/>
            <wp:docPr id="4" name="Obraz 3" descr="nobel-2021-Abdulrazak-Gur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el-2021-Abdulrazak-Gurna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F1E9E" w:rsidRPr="00A12EE8">
        <w:rPr>
          <w:rFonts w:ascii="Times New Roman" w:hAnsi="Times New Roman" w:cs="Times New Roman"/>
          <w:b/>
          <w:sz w:val="32"/>
        </w:rPr>
        <w:t>Abdulrazak</w:t>
      </w:r>
      <w:proofErr w:type="spellEnd"/>
      <w:r w:rsidR="002F1E9E" w:rsidRPr="00A12EE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2F1E9E" w:rsidRPr="00A12EE8">
        <w:rPr>
          <w:rFonts w:ascii="Times New Roman" w:hAnsi="Times New Roman" w:cs="Times New Roman"/>
          <w:b/>
          <w:sz w:val="32"/>
        </w:rPr>
        <w:t>Gurnah</w:t>
      </w:r>
      <w:proofErr w:type="spellEnd"/>
      <w:r w:rsidR="002F1E9E" w:rsidRPr="00A12EE8">
        <w:rPr>
          <w:rFonts w:ascii="Times New Roman" w:hAnsi="Times New Roman" w:cs="Times New Roman"/>
          <w:b/>
          <w:sz w:val="32"/>
        </w:rPr>
        <w:t xml:space="preserve"> laureatem literackiej Nagrody Nobla</w:t>
      </w:r>
      <w:r w:rsidR="002F1E9E" w:rsidRPr="00A12EE8">
        <w:rPr>
          <w:rFonts w:ascii="Times New Roman" w:hAnsi="Times New Roman" w:cs="Times New Roman"/>
          <w:b/>
          <w:sz w:val="32"/>
        </w:rPr>
        <w:t>.</w:t>
      </w:r>
    </w:p>
    <w:p w:rsidR="00A12EE8" w:rsidRDefault="00A12EE8" w:rsidP="00A12EE8">
      <w:pPr>
        <w:pStyle w:val="NormalnyWeb"/>
        <w:spacing w:before="240" w:beforeAutospacing="0" w:after="0" w:afterAutospacing="0"/>
        <w:ind w:firstLine="708"/>
        <w:contextualSpacing/>
        <w:jc w:val="center"/>
      </w:pPr>
    </w:p>
    <w:p w:rsidR="00A12EE8" w:rsidRDefault="00A12EE8" w:rsidP="00A12EE8">
      <w:pPr>
        <w:pStyle w:val="NormalnyWeb"/>
        <w:spacing w:before="240" w:beforeAutospacing="0" w:after="0" w:afterAutospacing="0"/>
        <w:ind w:firstLine="708"/>
        <w:contextualSpacing/>
        <w:jc w:val="both"/>
      </w:pPr>
      <w:r>
        <w:t xml:space="preserve">Jednym z największych honorów, jakich może doświadczyć współczesny pisarz jest wyróżnienie Literacką Nagrodą Nobla. Przyznawana od 1901 roku trafiła już w ręce 117 osób, których dzieła przez Akademię Szwedzką uznane zostały za najwybitniejsze spośród tych wpisujących się w tendencje idealistyczne. Złożona z pisarzy, poetów i językoznawców kapituła zadecydowała dziś, że w tym roku na literackiego Nobla zasłużył </w:t>
      </w:r>
      <w:proofErr w:type="spellStart"/>
      <w:r>
        <w:t>Abdulrazak</w:t>
      </w:r>
      <w:proofErr w:type="spellEnd"/>
      <w:r>
        <w:t xml:space="preserve"> </w:t>
      </w:r>
      <w:proofErr w:type="spellStart"/>
      <w:r>
        <w:t>Gurnah</w:t>
      </w:r>
      <w:proofErr w:type="spellEnd"/>
      <w:r>
        <w:t>.</w:t>
      </w:r>
    </w:p>
    <w:p w:rsidR="00A12EE8" w:rsidRDefault="00A12EE8" w:rsidP="00A12EE8">
      <w:pPr>
        <w:pStyle w:val="NormalnyWeb"/>
        <w:spacing w:before="240" w:beforeAutospacing="0" w:after="0" w:afterAutospacing="0"/>
        <w:ind w:firstLine="708"/>
        <w:contextualSpacing/>
        <w:jc w:val="both"/>
      </w:pPr>
      <w:r>
        <w:t xml:space="preserve">Nie trudno zauważyć, że wśród laureatów Literackiej Nagrody Nobla dominują pisarze i pisarki z krajów tak zwanej kultury zachodu, czyli głównie z Ameryki Północnej i Europy Zachodniej. Biorąc pod uwagę ostatnią dziesiątkę wyróżnionych nagrodą, tylko dwie osoby pochodzą spoza tej strefy: Mo </w:t>
      </w:r>
      <w:proofErr w:type="spellStart"/>
      <w:r>
        <w:t>Yan</w:t>
      </w:r>
      <w:proofErr w:type="spellEnd"/>
      <w:r>
        <w:t xml:space="preserve"> z Chin i </w:t>
      </w:r>
      <w:proofErr w:type="spellStart"/>
      <w:r>
        <w:t>Swiatłana</w:t>
      </w:r>
      <w:proofErr w:type="spellEnd"/>
      <w:r>
        <w:t xml:space="preserve"> </w:t>
      </w:r>
      <w:proofErr w:type="spellStart"/>
      <w:r>
        <w:t>Aleksijewicz</w:t>
      </w:r>
      <w:proofErr w:type="spellEnd"/>
      <w:r>
        <w:t xml:space="preserve"> z Białorusi.</w:t>
      </w:r>
    </w:p>
    <w:p w:rsidR="00A12EE8" w:rsidRDefault="00A12EE8" w:rsidP="00A12EE8">
      <w:pPr>
        <w:pStyle w:val="NormalnyWeb"/>
        <w:spacing w:before="240" w:beforeAutospacing="0" w:after="0" w:afterAutospacing="0"/>
        <w:ind w:firstLine="708"/>
        <w:contextualSpacing/>
        <w:jc w:val="both"/>
      </w:pPr>
      <w:r>
        <w:t xml:space="preserve">Od dłuższego czasu mówiło się, że laureatem tegorocznej Literackiej Nagrody Nobla będzie pisarz albo pisarka spoza Ameryki Północnej i Europy Zachodniej. Wśród faworytów wymieniało się między innymi </w:t>
      </w:r>
      <w:proofErr w:type="spellStart"/>
      <w:r>
        <w:t>Harukiego</w:t>
      </w:r>
      <w:proofErr w:type="spellEnd"/>
      <w:r>
        <w:t xml:space="preserve"> </w:t>
      </w:r>
      <w:proofErr w:type="spellStart"/>
      <w:r>
        <w:t>Murakamiego</w:t>
      </w:r>
      <w:proofErr w:type="spellEnd"/>
      <w:r>
        <w:t xml:space="preserve"> z Japonii czy </w:t>
      </w:r>
      <w:proofErr w:type="spellStart"/>
      <w:r>
        <w:t>Ngugiego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Thiong’o</w:t>
      </w:r>
      <w:proofErr w:type="spellEnd"/>
      <w:r>
        <w:t xml:space="preserve"> z Kenii.</w:t>
      </w:r>
    </w:p>
    <w:p w:rsidR="00A12EE8" w:rsidRDefault="00A12EE8" w:rsidP="00A12EE8">
      <w:pPr>
        <w:pStyle w:val="NormalnyWeb"/>
        <w:spacing w:before="240" w:beforeAutospacing="0" w:after="0" w:afterAutospacing="0"/>
        <w:ind w:firstLine="708"/>
        <w:contextualSpacing/>
        <w:jc w:val="both"/>
      </w:pPr>
      <w:proofErr w:type="spellStart"/>
      <w:r>
        <w:t>Mats</w:t>
      </w:r>
      <w:proofErr w:type="spellEnd"/>
      <w:r>
        <w:t xml:space="preserve"> Malm, sekretarz Akademii Szwedzkiej, o godzinie 13.00 ogłosił nazwisko laureata Literackiej Nagrody Nobla. Po części zgodnie z przypuszczeniami, złoty medal według projektu Erika </w:t>
      </w:r>
      <w:proofErr w:type="spellStart"/>
      <w:r>
        <w:t>Lindberka</w:t>
      </w:r>
      <w:proofErr w:type="spellEnd"/>
      <w:r>
        <w:t xml:space="preserve">, kaligrafowany dyplom i czek na prawie milion euro kapituła przyznała urodzonemu na Zanzibarze, ale tworzącemu w Europie </w:t>
      </w:r>
      <w:proofErr w:type="spellStart"/>
      <w:r>
        <w:t>Abdulrazakowi</w:t>
      </w:r>
      <w:proofErr w:type="spellEnd"/>
      <w:r>
        <w:t xml:space="preserve"> </w:t>
      </w:r>
      <w:proofErr w:type="spellStart"/>
      <w:r>
        <w:t>Gurnahowi</w:t>
      </w:r>
      <w:proofErr w:type="spellEnd"/>
      <w:r>
        <w:t>, którego twórczość zdaje się być pomostem między kulturami.</w:t>
      </w:r>
    </w:p>
    <w:p w:rsidR="00A12EE8" w:rsidRDefault="00A12EE8" w:rsidP="00A12EE8">
      <w:pPr>
        <w:pStyle w:val="NormalnyWeb"/>
        <w:spacing w:before="240" w:beforeAutospacing="0" w:after="0" w:afterAutospacing="0"/>
        <w:ind w:firstLine="708"/>
        <w:contextualSpacing/>
        <w:jc w:val="both"/>
      </w:pPr>
      <w:r>
        <w:t xml:space="preserve">Akademia Szwedzka podała, że tanzański pisarz zasłużył na nagrodę dzięki „bezkompromisowej i pełnej współczucia eksploracji skutków kolonializmu i losu uchodźców zagubionych w przepaści między kulturami i kontynentami”. </w:t>
      </w:r>
      <w:r w:rsidRPr="002F1E9E">
        <w:t xml:space="preserve">W powieściach </w:t>
      </w:r>
      <w:proofErr w:type="spellStart"/>
      <w:r>
        <w:t>Gurnah</w:t>
      </w:r>
      <w:proofErr w:type="spellEnd"/>
      <w:r>
        <w:t xml:space="preserve"> </w:t>
      </w:r>
      <w:r w:rsidRPr="002F1E9E">
        <w:t xml:space="preserve">porusza bliski mu temat emigracji. Skupia się na tożsamości i doświadczeniu uchodźców. </w:t>
      </w:r>
    </w:p>
    <w:p w:rsidR="00A12EE8" w:rsidRDefault="00A12EE8" w:rsidP="00A12EE8">
      <w:pPr>
        <w:pStyle w:val="NormalnyWeb"/>
        <w:spacing w:before="240" w:beforeAutospacing="0" w:after="0" w:afterAutospacing="0"/>
        <w:ind w:firstLine="708"/>
        <w:contextualSpacing/>
        <w:jc w:val="both"/>
      </w:pPr>
      <w:r>
        <w:t>Jego p</w:t>
      </w:r>
      <w:r w:rsidRPr="002F1E9E">
        <w:t>owieści dalekie są od stereotypowych opisów i otwierają czytelnikom spojrzenie na kulturowe zróżnicowanie Afryki Wschodniej, która w wielu miejscach świata jest nieznana. Do najważniejszych należą: "</w:t>
      </w:r>
      <w:proofErr w:type="spellStart"/>
      <w:r w:rsidRPr="002F1E9E">
        <w:t>Paradise</w:t>
      </w:r>
      <w:proofErr w:type="spellEnd"/>
      <w:r w:rsidRPr="002F1E9E">
        <w:t xml:space="preserve">" (1994), "By </w:t>
      </w:r>
      <w:proofErr w:type="spellStart"/>
      <w:r w:rsidRPr="002F1E9E">
        <w:t>the</w:t>
      </w:r>
      <w:proofErr w:type="spellEnd"/>
      <w:r w:rsidRPr="002F1E9E">
        <w:t xml:space="preserve"> </w:t>
      </w:r>
      <w:proofErr w:type="spellStart"/>
      <w:r w:rsidRPr="002F1E9E">
        <w:t>Sea</w:t>
      </w:r>
      <w:proofErr w:type="spellEnd"/>
      <w:r w:rsidRPr="002F1E9E">
        <w:t>" (2001) oraz "</w:t>
      </w:r>
      <w:proofErr w:type="spellStart"/>
      <w:r w:rsidRPr="002F1E9E">
        <w:t>Desertion</w:t>
      </w:r>
      <w:proofErr w:type="spellEnd"/>
      <w:r w:rsidRPr="002F1E9E">
        <w:t>" (2005).</w:t>
      </w:r>
    </w:p>
    <w:p w:rsidR="00A12EE8" w:rsidRPr="002F1E9E" w:rsidRDefault="00A12EE8" w:rsidP="00A12EE8">
      <w:pPr>
        <w:pStyle w:val="NormalnyWeb"/>
        <w:spacing w:before="240" w:beforeAutospacing="0" w:after="0" w:afterAutospacing="0"/>
        <w:ind w:firstLine="709"/>
        <w:contextualSpacing/>
        <w:jc w:val="both"/>
      </w:pPr>
      <w:r w:rsidRPr="002F1E9E">
        <w:lastRenderedPageBreak/>
        <w:t xml:space="preserve">- W literackim wszechświecie </w:t>
      </w:r>
      <w:proofErr w:type="spellStart"/>
      <w:r w:rsidRPr="002F1E9E">
        <w:t>Gurnaha</w:t>
      </w:r>
      <w:proofErr w:type="spellEnd"/>
      <w:r w:rsidRPr="002F1E9E">
        <w:t xml:space="preserve"> wszystko się zmienia - wspomnienia, imiona, tożsamość. Dzieje się tak prawdopodobnie dlatego, że jego dzieła w sensie ostatecznym nigdy nie są skończone (…) Ta niekończąca eksploracja, napędzana intelektualną pasją, jest obecna we wszystkich jego</w:t>
      </w:r>
      <w:r>
        <w:t xml:space="preserve"> książkach - powiedział </w:t>
      </w:r>
      <w:proofErr w:type="spellStart"/>
      <w:r>
        <w:t>Olsson</w:t>
      </w:r>
      <w:proofErr w:type="spellEnd"/>
      <w:r>
        <w:t>.</w:t>
      </w:r>
    </w:p>
    <w:p w:rsidR="00A12EE8" w:rsidRDefault="00A12EE8" w:rsidP="00A12EE8">
      <w:pPr>
        <w:pStyle w:val="NormalnyWeb"/>
        <w:spacing w:before="240" w:beforeAutospacing="0" w:after="0" w:afterAutospacing="0"/>
        <w:ind w:firstLine="708"/>
        <w:contextualSpacing/>
        <w:jc w:val="both"/>
      </w:pPr>
      <w:proofErr w:type="spellStart"/>
      <w:r>
        <w:t>Abdulrazak</w:t>
      </w:r>
      <w:proofErr w:type="spellEnd"/>
      <w:r>
        <w:t xml:space="preserve"> </w:t>
      </w:r>
      <w:proofErr w:type="spellStart"/>
      <w:r>
        <w:t>Gurnah</w:t>
      </w:r>
      <w:proofErr w:type="spellEnd"/>
      <w:r>
        <w:t xml:space="preserve"> w wieku dwudziestu lat wyemigrował z Tanzanii do Wielkiej Brytanii, gdzie podjął studia. Tam też postanowił osiąść na stałe. Wykłada literaturę</w:t>
      </w:r>
      <w:r w:rsidRPr="00A12EE8">
        <w:t xml:space="preserve"> </w:t>
      </w:r>
      <w:r w:rsidRPr="002F1E9E">
        <w:t xml:space="preserve">na Kent </w:t>
      </w:r>
      <w:proofErr w:type="spellStart"/>
      <w:r w:rsidRPr="002F1E9E">
        <w:t>University</w:t>
      </w:r>
      <w:proofErr w:type="spellEnd"/>
      <w:r>
        <w:t xml:space="preserve">. </w:t>
      </w:r>
    </w:p>
    <w:p w:rsidR="00E05BB1" w:rsidRDefault="00E05BB1" w:rsidP="00A12EE8">
      <w:pPr>
        <w:pStyle w:val="NormalnyWeb"/>
        <w:spacing w:before="240" w:beforeAutospacing="0" w:after="0" w:afterAutospacing="0"/>
        <w:ind w:firstLine="708"/>
        <w:contextualSpacing/>
        <w:jc w:val="both"/>
      </w:pPr>
    </w:p>
    <w:p w:rsidR="00E05BB1" w:rsidRDefault="00E05BB1" w:rsidP="00E05BB1">
      <w:pPr>
        <w:pStyle w:val="NormalnyWeb"/>
        <w:spacing w:before="240" w:beforeAutospacing="0" w:after="0" w:afterAutospacing="0"/>
        <w:contextualSpacing/>
      </w:pPr>
      <w:r>
        <w:t>(</w:t>
      </w:r>
      <w:proofErr w:type="spellStart"/>
      <w:r>
        <w:t>Żródła</w:t>
      </w:r>
      <w:proofErr w:type="spellEnd"/>
      <w:r>
        <w:t xml:space="preserve">: </w:t>
      </w:r>
      <w:r w:rsidRPr="00E05BB1">
        <w:t>https://wiadomosci.wp.pl/literacka-nagroda-nobla-2021-akademia-szwedzka-oglosila-laureata-6691162695912064a</w:t>
      </w:r>
    </w:p>
    <w:p w:rsidR="00E05BB1" w:rsidRDefault="00E05BB1" w:rsidP="00E05BB1">
      <w:pPr>
        <w:pStyle w:val="NormalnyWeb"/>
        <w:spacing w:before="240" w:beforeAutospacing="0" w:after="0" w:afterAutospacing="0"/>
        <w:contextualSpacing/>
      </w:pPr>
      <w:hyperlink r:id="rId5" w:history="1">
        <w:r w:rsidRPr="001E2B27">
          <w:rPr>
            <w:rStyle w:val="Hipercze"/>
          </w:rPr>
          <w:t>https://niestatystyczny.pl/2021/10/07/literacka-nagroda-nobla-wedruje-w-tym-roku-do-abdulrazaka-gurnaha/?fbclid=IwAR349lX0kb1xVM2t76tvZ9Js3SvICLGal3x1skktaBbBzcn44wuGm5_swxw -</w:t>
        </w:r>
      </w:hyperlink>
    </w:p>
    <w:p w:rsidR="00E05BB1" w:rsidRDefault="00E05BB1" w:rsidP="00E05BB1">
      <w:pPr>
        <w:pStyle w:val="NormalnyWeb"/>
        <w:spacing w:before="240" w:beforeAutospacing="0" w:after="0" w:afterAutospacing="0"/>
        <w:contextualSpacing/>
      </w:pPr>
      <w:r>
        <w:t>Autor obrazu: Niklas Elmehed)</w:t>
      </w:r>
    </w:p>
    <w:sectPr w:rsidR="00E05BB1" w:rsidSect="007F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3AF"/>
    <w:rsid w:val="002F1E9E"/>
    <w:rsid w:val="003123AF"/>
    <w:rsid w:val="007F2673"/>
    <w:rsid w:val="00A12EE8"/>
    <w:rsid w:val="00E0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5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estatystyczny.pl/2021/10/07/literacka-nagroda-nobla-wedruje-w-tym-roku-do-abdulrazaka-gurnaha/?fbclid=IwAR349lX0kb1xVM2t76tvZ9Js3SvICLGal3x1skktaBbBzcn44wuGm5_swxw%20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2021-10-07T13:59:00Z</dcterms:created>
  <dcterms:modified xsi:type="dcterms:W3CDTF">2021-10-07T14:28:00Z</dcterms:modified>
</cp:coreProperties>
</file>